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B81F" w14:textId="1FD2B072" w:rsidR="00AE0988" w:rsidRPr="00AE0988" w:rsidRDefault="00AE0988" w:rsidP="00AE098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E0988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AE0988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>
        <w:rPr>
          <w:rStyle w:val="apple-converted-space"/>
          <w:rFonts w:ascii="Arsenal" w:hAnsi="Arsenal"/>
          <w:color w:val="FF0000"/>
          <w:shd w:val="clear" w:color="auto" w:fill="FFFFFF"/>
        </w:rPr>
        <w:br/>
      </w:r>
      <w:r w:rsidRPr="00AE0988">
        <w:rPr>
          <w:rFonts w:ascii="Arsenal" w:hAnsi="Arsenal"/>
          <w:b/>
          <w:bCs/>
          <w:color w:val="FF0000"/>
        </w:rPr>
        <w:t>l.shevchenko@mdu.in.ua</w:t>
      </w:r>
      <w:r w:rsidRPr="00AE0988">
        <w:rPr>
          <w:rStyle w:val="apple-converted-space"/>
          <w:rFonts w:ascii="Arsenal" w:hAnsi="Arsenal"/>
          <w:b/>
          <w:bCs/>
          <w:color w:val="FF0000"/>
        </w:rPr>
        <w:t> </w:t>
      </w:r>
      <w:r w:rsidRPr="00AE0988">
        <w:rPr>
          <w:rFonts w:ascii="Arsenal" w:hAnsi="Arsenal"/>
          <w:b/>
          <w:bCs/>
          <w:color w:val="FF0000"/>
        </w:rPr>
        <w:t>до 27.12.2022</w:t>
      </w:r>
    </w:p>
    <w:p w14:paraId="5F4C392C" w14:textId="77777777" w:rsidR="00AE0988" w:rsidRDefault="00AE0988" w:rsidP="006E64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80E7DC" w14:textId="0F8E407A" w:rsidR="005E2E9E" w:rsidRPr="0018192A" w:rsidRDefault="006E64DF" w:rsidP="006E64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2E9E" w:rsidRPr="0018192A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514BB80A" w14:textId="77777777" w:rsidR="005E2E9E" w:rsidRDefault="0018192A" w:rsidP="0018192A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</w:t>
      </w:r>
      <w:r w:rsidR="005E2E9E" w:rsidRPr="005E2E9E">
        <w:rPr>
          <w:rFonts w:ascii="Times New Roman" w:hAnsi="Times New Roman" w:cs="Times New Roman"/>
          <w:sz w:val="28"/>
          <w:szCs w:val="28"/>
          <w:lang w:val="ru-RU"/>
        </w:rPr>
        <w:t xml:space="preserve"> Вченої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МДУ</w:t>
      </w:r>
    </w:p>
    <w:p w14:paraId="60E03EA8" w14:textId="77777777" w:rsidR="005E2E9E" w:rsidRDefault="0018192A" w:rsidP="0018192A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 2022 № ____,</w:t>
      </w:r>
    </w:p>
    <w:p w14:paraId="15D0A9DF" w14:textId="77777777" w:rsidR="0018192A" w:rsidRDefault="0018192A" w:rsidP="0018192A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E2E9E" w:rsidRPr="005E2E9E">
        <w:rPr>
          <w:rFonts w:ascii="Times New Roman" w:hAnsi="Times New Roman" w:cs="Times New Roman"/>
          <w:sz w:val="28"/>
          <w:szCs w:val="28"/>
          <w:lang w:val="ru-RU"/>
        </w:rPr>
        <w:t xml:space="preserve">ведено в дію наказом </w:t>
      </w:r>
      <w:r>
        <w:rPr>
          <w:rFonts w:ascii="Times New Roman" w:hAnsi="Times New Roman" w:cs="Times New Roman"/>
          <w:sz w:val="28"/>
          <w:szCs w:val="28"/>
          <w:lang w:val="ru-RU"/>
        </w:rPr>
        <w:t>МДУ</w:t>
      </w:r>
    </w:p>
    <w:p w14:paraId="011186A3" w14:textId="77777777" w:rsidR="005E2E9E" w:rsidRPr="005E2E9E" w:rsidRDefault="0018192A" w:rsidP="0018192A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="005E2E9E">
        <w:rPr>
          <w:rFonts w:ascii="Times New Roman" w:hAnsi="Times New Roman" w:cs="Times New Roman"/>
          <w:sz w:val="28"/>
          <w:szCs w:val="28"/>
          <w:lang w:val="ru-RU"/>
        </w:rPr>
        <w:t xml:space="preserve"> 2022 </w:t>
      </w:r>
      <w:r w:rsidR="005E2E9E" w:rsidRPr="005E2E9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5E2E9E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09C4845C" w14:textId="77777777" w:rsidR="005E2E9E" w:rsidRPr="005E2E9E" w:rsidRDefault="005E2E9E" w:rsidP="005E2E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3168414" w14:textId="77777777" w:rsidR="005E2E9E" w:rsidRPr="0018192A" w:rsidRDefault="005E2E9E" w:rsidP="006E6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1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ПОЛОЖЕННЯ </w:t>
      </w:r>
    </w:p>
    <w:p w14:paraId="21D5D81F" w14:textId="77777777" w:rsidR="0017432F" w:rsidRPr="0018192A" w:rsidRDefault="0018192A" w:rsidP="006E6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1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відбіркову комісію з оцінювання документів про освіту іноземних громадян та осіб без громадянства щодо їх відповідності правилам прийому і зарахування на навчання до Маріупольського державного університету </w:t>
      </w:r>
    </w:p>
    <w:p w14:paraId="23D0E379" w14:textId="77777777" w:rsidR="005E2E9E" w:rsidRDefault="005E2E9E" w:rsidP="0018192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FB35401" w14:textId="77777777" w:rsidR="005E2E9E" w:rsidRPr="005E2E9E" w:rsidRDefault="005E2E9E" w:rsidP="005E2E9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627988" w:rsidRPr="005E2E9E">
        <w:rPr>
          <w:rFonts w:ascii="Times New Roman" w:hAnsi="Times New Roman" w:cs="Times New Roman"/>
          <w:b/>
          <w:sz w:val="28"/>
          <w:szCs w:val="28"/>
          <w:lang w:val="ru-RU"/>
        </w:rPr>
        <w:t>ЗАГАЛЬНІ ПОЛОЖЕННЯ</w:t>
      </w:r>
    </w:p>
    <w:p w14:paraId="3DAA62EF" w14:textId="77777777" w:rsidR="005E2E9E" w:rsidRPr="005E2E9E" w:rsidRDefault="005E2E9E" w:rsidP="005E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sz w:val="28"/>
          <w:szCs w:val="28"/>
          <w:lang w:val="ru-RU"/>
        </w:rPr>
        <w:t>1.1. Відбіркова комісія з оцінювання документів про освіту іноземних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громадян та осіб без громадянства щодо їх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ідповідності правилам прийому і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 xml:space="preserve">зарахування на навчання (далі – Відбіркова комісія) </w:t>
      </w:r>
      <w:r>
        <w:rPr>
          <w:rFonts w:ascii="Times New Roman" w:hAnsi="Times New Roman" w:cs="Times New Roman"/>
          <w:sz w:val="28"/>
          <w:szCs w:val="28"/>
          <w:lang w:val="ru-RU"/>
        </w:rPr>
        <w:t>Маріупольського державного</w:t>
      </w:r>
    </w:p>
    <w:p w14:paraId="4CA249FC" w14:textId="77777777" w:rsidR="005E2E9E" w:rsidRPr="005E2E9E" w:rsidRDefault="005E2E9E" w:rsidP="005E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sz w:val="28"/>
          <w:szCs w:val="28"/>
          <w:lang w:val="ru-RU"/>
        </w:rPr>
        <w:t xml:space="preserve">університету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(далі – Університету) діє на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підставі Постанови Кабінету Міністрів України № 684 від 11.09.2013 р. “Деякі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питання набору для навчання іноземців та осіб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без громадянства” (із змінами,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внесеними згідно з Постановою Кабінету Міністрів України №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18 від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01.03.2017 р.), наказу Міністерства освіти і нау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ки № 1541 від 01.11.2013 р. (із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змінами, внесеними згідно з наказами Мініст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ерства освіти і науки України №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1272 від 11.12.2015 р.; № 1167 від 11.08.2017 р.; № 1265 від 12.10.2020 р.), яким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 xml:space="preserve">затверджено “Порядок організації набору 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навчання (стажування) іноземців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та осіб без громадянства” та “Порядок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видачі іноземцям та особам без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громадянства запрошень на навчання (стажуван</w:t>
      </w:r>
      <w:r w:rsidR="002F4A69">
        <w:rPr>
          <w:rFonts w:ascii="Times New Roman" w:hAnsi="Times New Roman" w:cs="Times New Roman"/>
          <w:sz w:val="28"/>
          <w:szCs w:val="28"/>
          <w:lang w:val="ru-RU"/>
        </w:rPr>
        <w:t xml:space="preserve">ня) в Україні та їх реєстрації” </w:t>
      </w:r>
      <w:r w:rsidR="002F4A69" w:rsidRPr="005B410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B410F">
        <w:rPr>
          <w:rFonts w:ascii="Times New Roman" w:hAnsi="Times New Roman" w:cs="Times New Roman"/>
          <w:sz w:val="28"/>
          <w:szCs w:val="28"/>
          <w:lang w:val="ru-RU"/>
        </w:rPr>
        <w:t xml:space="preserve"> наказу Міністерства освіти і науки № </w:t>
      </w:r>
      <w:r w:rsidR="00627988" w:rsidRPr="005B410F">
        <w:rPr>
          <w:rFonts w:ascii="Times New Roman" w:hAnsi="Times New Roman" w:cs="Times New Roman"/>
          <w:sz w:val="28"/>
          <w:szCs w:val="28"/>
          <w:lang w:val="ru-RU"/>
        </w:rPr>
        <w:t>392 від 27.04.2022</w:t>
      </w:r>
      <w:r w:rsidRPr="005B410F">
        <w:rPr>
          <w:rFonts w:ascii="Times New Roman" w:hAnsi="Times New Roman" w:cs="Times New Roman"/>
          <w:sz w:val="28"/>
          <w:szCs w:val="28"/>
          <w:lang w:val="ru-RU"/>
        </w:rPr>
        <w:t xml:space="preserve"> р., яким затверджено “</w:t>
      </w:r>
      <w:r w:rsidR="00627988" w:rsidRPr="005B410F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Pr="005B410F">
        <w:rPr>
          <w:rFonts w:ascii="Times New Roman" w:hAnsi="Times New Roman" w:cs="Times New Roman"/>
          <w:sz w:val="28"/>
          <w:szCs w:val="28"/>
          <w:lang w:val="ru-RU"/>
        </w:rPr>
        <w:t>прийому на навчання для здобуття вищої освіти в 2022 році”</w:t>
      </w:r>
      <w:r w:rsidR="002F4A69" w:rsidRPr="005B410F">
        <w:rPr>
          <w:rFonts w:ascii="Times New Roman" w:hAnsi="Times New Roman" w:cs="Times New Roman"/>
          <w:sz w:val="28"/>
          <w:szCs w:val="28"/>
          <w:lang w:val="ru-RU"/>
        </w:rPr>
        <w:t xml:space="preserve"> (із змінами, внесеними згідно з наказами Міністерства освіти і науки України № 400 від 02.05.2022 р.; № 598 від 29.06.2022 р.)</w:t>
      </w:r>
      <w:r w:rsidRPr="005B41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FD1640" w14:textId="77777777" w:rsidR="005E2E9E" w:rsidRPr="005E2E9E" w:rsidRDefault="005E2E9E" w:rsidP="005E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sz w:val="28"/>
          <w:szCs w:val="28"/>
          <w:lang w:val="ru-RU"/>
        </w:rPr>
        <w:lastRenderedPageBreak/>
        <w:t>1.2. Це положення регламентує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рядок оцінювання документів про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освіту іноземних громадян та осіб без гро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мадянства щодо їх відповідності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правилам прийому і зарахування на навчання.</w:t>
      </w:r>
    </w:p>
    <w:p w14:paraId="704B5696" w14:textId="77777777" w:rsidR="005E2E9E" w:rsidRPr="005E2E9E" w:rsidRDefault="005E2E9E" w:rsidP="005E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sz w:val="28"/>
          <w:szCs w:val="28"/>
          <w:lang w:val="ru-RU"/>
        </w:rPr>
        <w:t>1.3. Відбіркова 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ісія формується наказом ректора </w:t>
      </w:r>
      <w:r w:rsidR="00153C6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ніверситету.</w:t>
      </w:r>
      <w:r w:rsidR="00930721">
        <w:rPr>
          <w:rFonts w:ascii="Times New Roman" w:hAnsi="Times New Roman" w:cs="Times New Roman"/>
          <w:sz w:val="28"/>
          <w:szCs w:val="28"/>
          <w:lang w:val="ru-RU"/>
        </w:rPr>
        <w:t xml:space="preserve"> Строк повноважень відбіркової комісії складає один календарний рік.</w:t>
      </w:r>
    </w:p>
    <w:p w14:paraId="1545A152" w14:textId="77777777" w:rsidR="005E2E9E" w:rsidRDefault="005E2E9E" w:rsidP="005E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sz w:val="28"/>
          <w:szCs w:val="28"/>
          <w:lang w:val="ru-RU"/>
        </w:rPr>
        <w:t xml:space="preserve">1.4. Порядок роботи відбіркової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комісії встановлюється рішенням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приймальної комісії Університету.</w:t>
      </w:r>
    </w:p>
    <w:p w14:paraId="2B4A7EC3" w14:textId="77777777" w:rsidR="00153C6A" w:rsidRPr="005E2E9E" w:rsidRDefault="00153C6A" w:rsidP="005E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EDCC9D" w14:textId="77777777" w:rsidR="005E2E9E" w:rsidRPr="005E2E9E" w:rsidRDefault="00153C6A" w:rsidP="005E2E9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b/>
          <w:sz w:val="28"/>
          <w:szCs w:val="28"/>
          <w:lang w:val="ru-RU"/>
        </w:rPr>
        <w:t>2. ФУНКЦІЇ І СКЛАД КОМІСІЇ</w:t>
      </w:r>
    </w:p>
    <w:p w14:paraId="34CF91B5" w14:textId="77777777" w:rsidR="005E2E9E" w:rsidRPr="005E2E9E" w:rsidRDefault="005E2E9E" w:rsidP="005E2E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sz w:val="28"/>
          <w:szCs w:val="28"/>
          <w:lang w:val="ru-RU"/>
        </w:rPr>
        <w:t>2.1. Відбіркова комісія Університету:</w:t>
      </w:r>
    </w:p>
    <w:p w14:paraId="1A158B19" w14:textId="77777777" w:rsidR="00B003CE" w:rsidRPr="00B003CE" w:rsidRDefault="005E2E9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E9E">
        <w:rPr>
          <w:rFonts w:ascii="Times New Roman" w:hAnsi="Times New Roman" w:cs="Times New Roman"/>
          <w:sz w:val="28"/>
          <w:szCs w:val="28"/>
          <w:lang w:val="ru-RU"/>
        </w:rPr>
        <w:t>- вивчає відповідність документів іноземних громадян та осіб без</w:t>
      </w:r>
      <w:r w:rsidR="00B003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E9E">
        <w:rPr>
          <w:rFonts w:ascii="Times New Roman" w:hAnsi="Times New Roman" w:cs="Times New Roman"/>
          <w:sz w:val="28"/>
          <w:szCs w:val="28"/>
          <w:lang w:val="ru-RU"/>
        </w:rPr>
        <w:t>громадянства (далі – іноземців) встановленим Університетом вимогам щодо</w:t>
      </w:r>
      <w:r w:rsidR="00B003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3CE" w:rsidRPr="00B003CE">
        <w:rPr>
          <w:rFonts w:ascii="Times New Roman" w:hAnsi="Times New Roman" w:cs="Times New Roman"/>
          <w:sz w:val="28"/>
          <w:szCs w:val="28"/>
          <w:lang w:val="ru-RU"/>
        </w:rPr>
        <w:t>прийому на навчання за обраною ним осв</w:t>
      </w:r>
      <w:r w:rsidR="00B003CE">
        <w:rPr>
          <w:rFonts w:ascii="Times New Roman" w:hAnsi="Times New Roman" w:cs="Times New Roman"/>
          <w:sz w:val="28"/>
          <w:szCs w:val="28"/>
          <w:lang w:val="ru-RU"/>
        </w:rPr>
        <w:t xml:space="preserve">ітньою (освітньо-професійною чи </w:t>
      </w:r>
      <w:r w:rsidR="00B003CE" w:rsidRPr="00B003CE">
        <w:rPr>
          <w:rFonts w:ascii="Times New Roman" w:hAnsi="Times New Roman" w:cs="Times New Roman"/>
          <w:sz w:val="28"/>
          <w:szCs w:val="28"/>
          <w:lang w:val="ru-RU"/>
        </w:rPr>
        <w:t>освітньо-науковою) програмою.</w:t>
      </w:r>
    </w:p>
    <w:p w14:paraId="4785F65A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- надає рекомендації щодо запрошення іноземців на навчання.</w:t>
      </w:r>
    </w:p>
    <w:p w14:paraId="7948C457" w14:textId="77777777" w:rsidR="00905B4D" w:rsidRDefault="00B003CE" w:rsidP="00905B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="00905B4D" w:rsidRPr="00B003CE">
        <w:rPr>
          <w:rFonts w:ascii="Times New Roman" w:hAnsi="Times New Roman" w:cs="Times New Roman"/>
          <w:sz w:val="28"/>
          <w:szCs w:val="28"/>
          <w:lang w:val="ru-RU"/>
        </w:rPr>
        <w:t>Відбіркова комісія складається з голови, секретаря та членів комісії.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 xml:space="preserve"> Головою відбіркової 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 xml:space="preserve">комісії 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>призначається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 xml:space="preserve"> відділу по роботі з іноземними студентами Центру 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>міжнародн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 xml:space="preserve"> Члени в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>ідбіркової комісії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>призначаються з числ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>а працівників Центру міжнародної</w:t>
      </w:r>
      <w:r w:rsidR="00905B4D" w:rsidRPr="00905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B4D">
        <w:rPr>
          <w:rFonts w:ascii="Times New Roman" w:hAnsi="Times New Roman" w:cs="Times New Roman"/>
          <w:sz w:val="28"/>
          <w:szCs w:val="28"/>
          <w:lang w:val="ru-RU"/>
        </w:rPr>
        <w:t>освіти.</w:t>
      </w:r>
      <w:r w:rsidR="00760A12">
        <w:rPr>
          <w:rFonts w:ascii="Times New Roman" w:hAnsi="Times New Roman" w:cs="Times New Roman"/>
          <w:sz w:val="28"/>
          <w:szCs w:val="28"/>
          <w:lang w:val="ru-RU"/>
        </w:rPr>
        <w:t xml:space="preserve"> Кількість членів в</w:t>
      </w:r>
      <w:r w:rsidR="00760A12" w:rsidRPr="00760A12">
        <w:rPr>
          <w:rFonts w:ascii="Times New Roman" w:hAnsi="Times New Roman" w:cs="Times New Roman"/>
          <w:sz w:val="28"/>
          <w:szCs w:val="28"/>
          <w:lang w:val="ru-RU"/>
        </w:rPr>
        <w:t>ідбіркової комісії визначається, виходячи з потреб</w:t>
      </w:r>
      <w:r w:rsidR="00760A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0A12" w:rsidRPr="00760A12">
        <w:rPr>
          <w:rFonts w:ascii="Times New Roman" w:hAnsi="Times New Roman" w:cs="Times New Roman"/>
          <w:sz w:val="28"/>
          <w:szCs w:val="28"/>
          <w:lang w:val="ru-RU"/>
        </w:rPr>
        <w:t>забезпечення прийому іноземців.</w:t>
      </w:r>
    </w:p>
    <w:p w14:paraId="77A14227" w14:textId="77777777" w:rsidR="00B003CE" w:rsidRDefault="00B003CE" w:rsidP="00153C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2.3. Рішення відбіркової комісії прий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маються за присутності не менше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двох третин складу відбіркової 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ісії простою більшістю голосів.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Рішення відбіркової комісі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ї оформлюються протоколами, які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підписуються головою і секретарем відбіркової комісії.</w:t>
      </w:r>
    </w:p>
    <w:p w14:paraId="0073B873" w14:textId="77777777" w:rsidR="00153C6A" w:rsidRDefault="00153C6A" w:rsidP="00153C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 Зміни до складу відбіркової </w:t>
      </w:r>
      <w:r w:rsidRPr="00153C6A">
        <w:rPr>
          <w:rFonts w:ascii="Times New Roman" w:hAnsi="Times New Roman" w:cs="Times New Roman"/>
          <w:sz w:val="28"/>
          <w:szCs w:val="28"/>
          <w:lang w:val="ru-RU"/>
        </w:rPr>
        <w:t xml:space="preserve">комісії </w:t>
      </w:r>
      <w:r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Pr="00153C6A">
        <w:rPr>
          <w:rFonts w:ascii="Times New Roman" w:hAnsi="Times New Roman" w:cs="Times New Roman"/>
          <w:sz w:val="28"/>
          <w:szCs w:val="28"/>
          <w:lang w:val="ru-RU"/>
        </w:rPr>
        <w:t xml:space="preserve"> наказом ректора Університету за поданням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53C6A">
        <w:rPr>
          <w:rFonts w:ascii="Times New Roman" w:hAnsi="Times New Roman" w:cs="Times New Roman"/>
          <w:sz w:val="28"/>
          <w:szCs w:val="28"/>
          <w:lang w:val="ru-RU"/>
        </w:rPr>
        <w:t>риймальної комісії.</w:t>
      </w:r>
    </w:p>
    <w:p w14:paraId="7277C501" w14:textId="77777777" w:rsidR="009B6371" w:rsidRDefault="009B6371" w:rsidP="00153C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CD9E2A" w14:textId="77777777" w:rsidR="009B6371" w:rsidRPr="00B003CE" w:rsidRDefault="009B6371" w:rsidP="00153C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399EBB" w14:textId="77777777" w:rsidR="00B003CE" w:rsidRPr="00B003CE" w:rsidRDefault="00153C6A" w:rsidP="00B003C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b/>
          <w:sz w:val="28"/>
          <w:szCs w:val="28"/>
          <w:lang w:val="ru-RU"/>
        </w:rPr>
        <w:t>3. ПОРЯДОК ПОДАННЯ ДОКУМЕНТІВ</w:t>
      </w:r>
    </w:p>
    <w:p w14:paraId="0B8B2DF3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3.1. Відбіркова комісія надає рекоменда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ції щодо запрошення іноземця на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навчання на підставі поданих до Університету у паперовому або електронному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вигляді копій таких документів:</w:t>
      </w:r>
    </w:p>
    <w:p w14:paraId="756E77B9" w14:textId="77777777" w:rsidR="00B003CE" w:rsidRPr="00B003CE" w:rsidRDefault="00B003CE" w:rsidP="002F4A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1) паспортного документа іноземця або документа, що посвідчує особу без</w:t>
      </w:r>
      <w:r w:rsidR="002F4A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громадянства;</w:t>
      </w:r>
    </w:p>
    <w:p w14:paraId="29F3FA1B" w14:textId="77777777" w:rsidR="00B003CE" w:rsidRPr="00B003CE" w:rsidRDefault="00B003CE" w:rsidP="002F4A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2) документа про здобутий рівень освіти з одержаними з навчальних</w:t>
      </w:r>
      <w:r w:rsidR="002F4A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дисциплін оцінками (балами) або академічної довідки;</w:t>
      </w:r>
    </w:p>
    <w:p w14:paraId="0FCEA811" w14:textId="77777777" w:rsid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3) письмової згоди на обробку персональних даних.</w:t>
      </w:r>
    </w:p>
    <w:p w14:paraId="061247E1" w14:textId="77777777" w:rsidR="00153C6A" w:rsidRPr="00B003CE" w:rsidRDefault="00153C6A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5C42F5" w14:textId="77777777" w:rsidR="00B003CE" w:rsidRPr="00B003CE" w:rsidRDefault="00153C6A" w:rsidP="00B003C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b/>
          <w:sz w:val="28"/>
          <w:szCs w:val="28"/>
          <w:lang w:val="ru-RU"/>
        </w:rPr>
        <w:t>4. ПРОЦЕДУРА ВИДАЧІ ЗАПРОШЕННЯ НА НАВЧАННЯ</w:t>
      </w:r>
    </w:p>
    <w:p w14:paraId="1C8157AB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4.1. Рішення про видачу зап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рошення на навчання приймається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відбірковою комісією на підставі поданих кандидатом необхідних документів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у встановленому порядку та оформлюється відповідним протоколом.</w:t>
      </w:r>
    </w:p>
    <w:p w14:paraId="290D0A79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4.2. Рішення про відмову у видачі зап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рошення на навчання приймається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відбірковою комісією у разі порушенн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процедури подання документів,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передбаченої цим положенням.</w:t>
      </w:r>
    </w:p>
    <w:p w14:paraId="74578524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4.3. Реєстрація оформлених Університето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запрошень та облік іноземців,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які прибули для навчання в Україну, здійснюються уповноваженим державним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підприємством в електронному журналі.</w:t>
      </w:r>
    </w:p>
    <w:p w14:paraId="5C9BB754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4.4. Для реєстрації запрошення в 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лектронному журналі Університет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подає уповноваженому державному підп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риємству заповнене запрошення в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електронній формі разом з електронними копіями документів, зазначених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розділі 3 цього Положення - для іноземців, які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навчатимуться за кошти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фізичних (юридичних) осіб.</w:t>
      </w:r>
    </w:p>
    <w:p w14:paraId="5CD4F817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4.5. Уповноважене державне підприємс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тво протягом п’яти робочих днів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з дати отримання від Університету зап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овненого в електронному вигляді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запрошення перевіряє відомості,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внесені Університетом, присвоює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запрошенню реєстраційний номер в 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ектронному журналі та направляє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електронну версію зареєстрованого запрошення Університету для подальшого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видрукування на бланку запрошення.</w:t>
      </w:r>
    </w:p>
    <w:p w14:paraId="713E7DBE" w14:textId="77777777" w:rsidR="00B003CE" w:rsidRDefault="00B003CE" w:rsidP="002F4A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4.6. У реєстрації поданого Університетом запрошення іноземцю може</w:t>
      </w:r>
      <w:r w:rsidR="002F4A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бути відмовлено, якщо запрошення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цю особу було вже видано іншим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навчальним закладом та зареєстровано в електронному журналі.</w:t>
      </w:r>
    </w:p>
    <w:p w14:paraId="056AD7BD" w14:textId="77777777" w:rsidR="00FE7E99" w:rsidRPr="00FE7E99" w:rsidRDefault="00FE7E99" w:rsidP="002F4A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4.7. </w:t>
      </w:r>
      <w:r w:rsidRPr="00FE7E99">
        <w:rPr>
          <w:rFonts w:ascii="Times New Roman" w:hAnsi="Times New Roman" w:cs="Times New Roman"/>
          <w:sz w:val="28"/>
          <w:szCs w:val="28"/>
          <w:lang w:val="ru-RU"/>
        </w:rPr>
        <w:t xml:space="preserve">Реєстрація другого запрошення іноземцю може бути дозволена у разі його звернення в письмовій або електронній формі до уповноваженого державного підприємства (до якого обов’язково має бути додано копію паспортного документа іноземця та підтвердження від </w:t>
      </w:r>
      <w:r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r w:rsidRPr="00FE7E99">
        <w:rPr>
          <w:rFonts w:ascii="Times New Roman" w:hAnsi="Times New Roman" w:cs="Times New Roman"/>
          <w:sz w:val="28"/>
          <w:szCs w:val="28"/>
          <w:lang w:val="ru-RU"/>
        </w:rPr>
        <w:t xml:space="preserve"> щодо надання згоди на навчання іноземця).</w:t>
      </w:r>
    </w:p>
    <w:p w14:paraId="6EE32EEC" w14:textId="77777777" w:rsidR="00B003CE" w:rsidRPr="00B003CE" w:rsidRDefault="00FE7E99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4.8</w:t>
      </w:r>
      <w:r w:rsidR="00B003CE" w:rsidRPr="00B003CE">
        <w:rPr>
          <w:rFonts w:ascii="Times New Roman" w:hAnsi="Times New Roman" w:cs="Times New Roman"/>
          <w:sz w:val="28"/>
          <w:szCs w:val="28"/>
          <w:lang w:val="ru-RU"/>
        </w:rPr>
        <w:t>. Університет направляє оригінал</w:t>
      </w:r>
      <w:r w:rsidR="00B003CE">
        <w:rPr>
          <w:rFonts w:ascii="Times New Roman" w:hAnsi="Times New Roman" w:cs="Times New Roman"/>
          <w:sz w:val="28"/>
          <w:szCs w:val="28"/>
          <w:lang w:val="ru-RU"/>
        </w:rPr>
        <w:t xml:space="preserve"> зареєстрованого в електронному </w:t>
      </w:r>
      <w:r w:rsidR="00B003CE" w:rsidRPr="00B003CE">
        <w:rPr>
          <w:rFonts w:ascii="Times New Roman" w:hAnsi="Times New Roman" w:cs="Times New Roman"/>
          <w:sz w:val="28"/>
          <w:szCs w:val="28"/>
          <w:lang w:val="ru-RU"/>
        </w:rPr>
        <w:t>журналі запрошення іноземцю або уповнов</w:t>
      </w:r>
      <w:r w:rsidR="00B003CE">
        <w:rPr>
          <w:rFonts w:ascii="Times New Roman" w:hAnsi="Times New Roman" w:cs="Times New Roman"/>
          <w:sz w:val="28"/>
          <w:szCs w:val="28"/>
          <w:lang w:val="ru-RU"/>
        </w:rPr>
        <w:t xml:space="preserve">аженій ним особі для оформлення </w:t>
      </w:r>
      <w:r w:rsidR="00B003CE" w:rsidRPr="00B003CE">
        <w:rPr>
          <w:rFonts w:ascii="Times New Roman" w:hAnsi="Times New Roman" w:cs="Times New Roman"/>
          <w:sz w:val="28"/>
          <w:szCs w:val="28"/>
          <w:lang w:val="ru-RU"/>
        </w:rPr>
        <w:t>в’їзду іноземця в Україну з метою навчання.</w:t>
      </w:r>
    </w:p>
    <w:p w14:paraId="1C8BF598" w14:textId="77777777" w:rsidR="00B003CE" w:rsidRPr="00B003CE" w:rsidRDefault="00FE7E99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4.9</w:t>
      </w:r>
      <w:r w:rsidR="00B003CE" w:rsidRPr="00B003CE">
        <w:rPr>
          <w:rFonts w:ascii="Times New Roman" w:hAnsi="Times New Roman" w:cs="Times New Roman"/>
          <w:sz w:val="28"/>
          <w:szCs w:val="28"/>
          <w:lang w:val="ru-RU"/>
        </w:rPr>
        <w:t>. Запрошення заповнюють</w:t>
      </w:r>
      <w:r w:rsidR="00B003CE">
        <w:rPr>
          <w:rFonts w:ascii="Times New Roman" w:hAnsi="Times New Roman" w:cs="Times New Roman"/>
          <w:sz w:val="28"/>
          <w:szCs w:val="28"/>
          <w:lang w:val="ru-RU"/>
        </w:rPr>
        <w:t xml:space="preserve">ся Університетом українською та </w:t>
      </w:r>
      <w:r w:rsidR="00B003CE" w:rsidRPr="00B003CE">
        <w:rPr>
          <w:rFonts w:ascii="Times New Roman" w:hAnsi="Times New Roman" w:cs="Times New Roman"/>
          <w:sz w:val="28"/>
          <w:szCs w:val="28"/>
          <w:lang w:val="ru-RU"/>
        </w:rPr>
        <w:t>англійською мовами друкованим способом.</w:t>
      </w:r>
    </w:p>
    <w:p w14:paraId="40598463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4.9. Запрошення діє не більше ше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сти місяців з дати його видачі.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Строк дії запрошення встановлюється Університетом з урахува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нням Умов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прийому на навчання до закладів вищої освіти України, затверджених МОН,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також тривалості відповідних освітньо-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професійних, освітньо-наукових,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наукових програм, навчальних програм ака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демічної мобільності, програм з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вивчення державної мови та/або мови навчання, стажування, підготовчого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відділення.</w:t>
      </w:r>
    </w:p>
    <w:p w14:paraId="45389E56" w14:textId="77777777" w:rsid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>4.10. Університет, після запрошення іноз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емця або особи без громадянства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на навчання (стажування), своєчасно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інформує уповноважене державне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 xml:space="preserve">підприємство, відповідний орган охорони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державного кордону щодо деталей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прибуття запрошеного іноземця в Укра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їну (дата прибуття, номер рейсу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транспортного засобу), а також надає ві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домості про особу, уповноважену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lastRenderedPageBreak/>
        <w:t>Університетом на зустріч іноземця та його супроводження від пункту пропуску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через державний кордон України до Університету, з обов’язковим зазначенням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прізвища, імені та по батькові такої 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оби й паспортних даних та даних </w:t>
      </w:r>
      <w:r w:rsidRPr="00B003CE">
        <w:rPr>
          <w:rFonts w:ascii="Times New Roman" w:hAnsi="Times New Roman" w:cs="Times New Roman"/>
          <w:sz w:val="28"/>
          <w:szCs w:val="28"/>
          <w:lang w:val="ru-RU"/>
        </w:rPr>
        <w:t>оперативного контактного зв’язку.</w:t>
      </w:r>
    </w:p>
    <w:p w14:paraId="281F10F3" w14:textId="77777777" w:rsidR="00153C6A" w:rsidRDefault="00153C6A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DA0D99" w14:textId="77777777" w:rsidR="00B003CE" w:rsidRPr="00B003CE" w:rsidRDefault="00153C6A" w:rsidP="00B003C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b/>
          <w:sz w:val="28"/>
          <w:szCs w:val="28"/>
          <w:lang w:val="ru-RU"/>
        </w:rPr>
        <w:t>5. ПРИКІНЦЕВІ ПОЛОЖЕННЯ</w:t>
      </w:r>
    </w:p>
    <w:p w14:paraId="2A487FD3" w14:textId="77777777" w:rsidR="00930721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="00930721">
        <w:rPr>
          <w:rFonts w:ascii="Times New Roman" w:hAnsi="Times New Roman" w:cs="Times New Roman"/>
          <w:sz w:val="28"/>
          <w:szCs w:val="28"/>
          <w:lang w:val="ru-RU"/>
        </w:rPr>
        <w:t xml:space="preserve">Положення набуває чинності з моменту його затвердження і діє протягом </w:t>
      </w:r>
    </w:p>
    <w:p w14:paraId="3A5C81F1" w14:textId="77777777" w:rsidR="00B003CE" w:rsidRPr="00B003CE" w:rsidRDefault="00153C6A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 Положення розглядається і схвалюється на засіданні приймальної </w:t>
      </w:r>
      <w:r w:rsidRPr="00153C6A">
        <w:rPr>
          <w:rFonts w:ascii="Times New Roman" w:hAnsi="Times New Roman" w:cs="Times New Roman"/>
          <w:sz w:val="28"/>
          <w:szCs w:val="28"/>
          <w:lang w:val="ru-RU"/>
        </w:rPr>
        <w:t>комісії, затверджується рішенням вченої ради Університету та вводиться в дію наказом ректора Університету</w:t>
      </w:r>
    </w:p>
    <w:p w14:paraId="09F1CE8D" w14:textId="77777777" w:rsidR="00B003CE" w:rsidRP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="00153C6A">
        <w:rPr>
          <w:rFonts w:ascii="Times New Roman" w:hAnsi="Times New Roman" w:cs="Times New Roman"/>
          <w:sz w:val="28"/>
          <w:szCs w:val="28"/>
          <w:lang w:val="ru-RU"/>
        </w:rPr>
        <w:t xml:space="preserve">Зміни та доповнення до цього Положення вносяться шляхом </w:t>
      </w:r>
      <w:r w:rsidR="00153C6A" w:rsidRPr="00153C6A">
        <w:rPr>
          <w:rFonts w:ascii="Times New Roman" w:hAnsi="Times New Roman" w:cs="Times New Roman"/>
          <w:sz w:val="28"/>
          <w:szCs w:val="28"/>
          <w:lang w:val="ru-RU"/>
        </w:rPr>
        <w:t>затвердження Положення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8D9C17" w14:textId="77777777" w:rsid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3CE"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r w:rsidR="00153C6A" w:rsidRPr="00153C6A">
        <w:rPr>
          <w:rFonts w:ascii="Times New Roman" w:hAnsi="Times New Roman" w:cs="Times New Roman"/>
          <w:sz w:val="28"/>
          <w:szCs w:val="28"/>
          <w:lang w:val="ru-RU"/>
        </w:rPr>
        <w:t>Після затвердження Положення в новій редакції попереднє Положення втрачає юридичну силу.</w:t>
      </w:r>
    </w:p>
    <w:p w14:paraId="7FA9DFEA" w14:textId="77777777" w:rsidR="00B003CE" w:rsidRDefault="00B003CE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0011BD" w14:textId="77777777" w:rsidR="00153C6A" w:rsidRDefault="00153C6A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B551B5" w14:textId="77777777" w:rsidR="00153C6A" w:rsidRDefault="00153C6A" w:rsidP="00B003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0C629F" w14:textId="77777777" w:rsidR="00153C6A" w:rsidRDefault="00153C6A" w:rsidP="00153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відділу по роботі з іноземними студентами</w:t>
      </w:r>
    </w:p>
    <w:p w14:paraId="05304DC0" w14:textId="77777777" w:rsidR="00B003CE" w:rsidRPr="00B003CE" w:rsidRDefault="00153C6A" w:rsidP="00153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Центру міжнародної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Лідія ШЕВЧЕНКО</w:t>
      </w:r>
    </w:p>
    <w:sectPr w:rsidR="00B003CE" w:rsidRPr="00B003CE" w:rsidSect="005E2E9E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AF"/>
    <w:rsid w:val="00153C6A"/>
    <w:rsid w:val="0017432F"/>
    <w:rsid w:val="0018192A"/>
    <w:rsid w:val="002F4A69"/>
    <w:rsid w:val="005B410F"/>
    <w:rsid w:val="005E2E9E"/>
    <w:rsid w:val="00627988"/>
    <w:rsid w:val="006D57AE"/>
    <w:rsid w:val="006E64DF"/>
    <w:rsid w:val="00760A12"/>
    <w:rsid w:val="008505E5"/>
    <w:rsid w:val="008F74AF"/>
    <w:rsid w:val="00905B4D"/>
    <w:rsid w:val="00930721"/>
    <w:rsid w:val="009B6371"/>
    <w:rsid w:val="00AE0988"/>
    <w:rsid w:val="00B003CE"/>
    <w:rsid w:val="00B54819"/>
    <w:rsid w:val="00EC482F"/>
    <w:rsid w:val="00FA2916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0C4FB"/>
  <w15:chartTrackingRefBased/>
  <w15:docId w15:val="{66582320-578A-4761-994F-43D7DAAC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4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1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E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andreystoyka@ukr.net</cp:lastModifiedBy>
  <cp:revision>10</cp:revision>
  <dcterms:created xsi:type="dcterms:W3CDTF">2022-10-05T07:56:00Z</dcterms:created>
  <dcterms:modified xsi:type="dcterms:W3CDTF">2023-04-30T06:54:00Z</dcterms:modified>
</cp:coreProperties>
</file>